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A5" w:rsidRDefault="009931A5" w:rsidP="009931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LISTA MATERIALES 2022</w:t>
      </w: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PREKINDER</w:t>
      </w: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cuaderno universitario rojo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cuaderno universitario azul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2 lápices grafito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gomas de borrar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sacapuntas doble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caja lápices de colores (jumbo)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caja de lápices de cera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tijera punta roma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Lápices scripto 12 colores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plumones pizarra (negro, azul, rojo)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caja de plasticina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paquete de ojos móviles para manualidades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pegamento en barra grande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caja de tempera de 12 colores</w:t>
      </w:r>
    </w:p>
    <w:p w:rsidR="009931A5" w:rsidRDefault="00CC3A46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B530B0E" wp14:editId="7BDBDBAB">
            <wp:simplePos x="0" y="0"/>
            <wp:positionH relativeFrom="column">
              <wp:posOffset>1964690</wp:posOffset>
            </wp:positionH>
            <wp:positionV relativeFrom="paragraph">
              <wp:posOffset>-4445</wp:posOffset>
            </wp:positionV>
            <wp:extent cx="1721485" cy="1721485"/>
            <wp:effectExtent l="0" t="0" r="0" b="0"/>
            <wp:wrapNone/>
            <wp:docPr id="4" name="Imagen 4" descr="80 PIEZAS CADENA CUENTA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 PIEZAS CADENA CUENTA ACTIVIDA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A5">
        <w:rPr>
          <w:rFonts w:ascii="Calibri" w:hAnsi="Calibri" w:cs="Calibri"/>
        </w:rPr>
        <w:t>1 pincel tipo paleta N° 12</w:t>
      </w:r>
    </w:p>
    <w:p w:rsidR="009931A5" w:rsidRDefault="009931A5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punzón de plástico</w:t>
      </w:r>
    </w:p>
    <w:p w:rsidR="00CC3A46" w:rsidRDefault="00CC3A46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9931A5">
        <w:rPr>
          <w:noProof/>
          <w:lang w:eastAsia="es-CL"/>
        </w:rPr>
        <w:t>caja 80 piezas cadena cuenta clips</w:t>
      </w:r>
    </w:p>
    <w:p w:rsidR="00CC3A46" w:rsidRDefault="00CC3A46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C3A46" w:rsidRDefault="00CC3A46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C3A46" w:rsidRDefault="00CC3A46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C3A46" w:rsidRDefault="00CC3A46" w:rsidP="009931A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Textos: </w:t>
      </w:r>
    </w:p>
    <w:p w:rsidR="009931A5" w:rsidRDefault="009931A5" w:rsidP="009931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Trazos y letras N°1 (</w:t>
      </w:r>
      <w:proofErr w:type="spellStart"/>
      <w:r>
        <w:rPr>
          <w:rFonts w:ascii="Calibri" w:hAnsi="Calibri" w:cs="Calibri"/>
        </w:rPr>
        <w:t>caligrafix</w:t>
      </w:r>
      <w:proofErr w:type="spellEnd"/>
      <w:r>
        <w:rPr>
          <w:rFonts w:ascii="Calibri" w:hAnsi="Calibri" w:cs="Calibri"/>
        </w:rPr>
        <w:t>)</w:t>
      </w:r>
    </w:p>
    <w:p w:rsidR="009931A5" w:rsidRDefault="009931A5" w:rsidP="009931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Lógica y números N°1 (</w:t>
      </w:r>
      <w:proofErr w:type="spellStart"/>
      <w:r>
        <w:rPr>
          <w:rFonts w:ascii="Calibri" w:hAnsi="Calibri" w:cs="Calibri"/>
        </w:rPr>
        <w:t>caligrafix</w:t>
      </w:r>
      <w:proofErr w:type="spellEnd"/>
      <w:r>
        <w:rPr>
          <w:rFonts w:ascii="Calibri" w:hAnsi="Calibri" w:cs="Calibri"/>
        </w:rPr>
        <w:t>)</w:t>
      </w: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Notas: </w:t>
      </w: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Se sugiere las siguientes marcas: torre, proarte, artel, faber Castell.</w:t>
      </w:r>
    </w:p>
    <w:p w:rsidR="009931A5" w:rsidRDefault="009931A5" w:rsidP="0099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Evitar materiales con elementos distractores (Ejemplo: tijeras con diseño)</w:t>
      </w:r>
    </w:p>
    <w:p w:rsidR="00893A49" w:rsidRDefault="009931A5" w:rsidP="009931A5">
      <w:pPr>
        <w:rPr>
          <w:rFonts w:ascii="Calibri" w:hAnsi="Calibri" w:cs="Calibri"/>
        </w:rPr>
      </w:pPr>
      <w:r>
        <w:rPr>
          <w:rFonts w:ascii="Calibri" w:hAnsi="Calibri" w:cs="Calibri"/>
        </w:rPr>
        <w:t>3. Todo este material debe venir dentro de una caja transparente, marcada</w:t>
      </w:r>
      <w:r w:rsidR="00CC3A46">
        <w:rPr>
          <w:rFonts w:ascii="Calibri" w:hAnsi="Calibri" w:cs="Calibri"/>
        </w:rPr>
        <w:t xml:space="preserve"> con el nombre del o la estudiante</w:t>
      </w:r>
      <w:r>
        <w:rPr>
          <w:rFonts w:ascii="Calibri" w:hAnsi="Calibri" w:cs="Calibri"/>
        </w:rPr>
        <w:t>, de 6 litros. Adjuntamos imagen.</w:t>
      </w:r>
    </w:p>
    <w:p w:rsidR="009931A5" w:rsidRDefault="00CC3A46" w:rsidP="009931A5">
      <w:pPr>
        <w:rPr>
          <w:rFonts w:ascii="Calibri" w:hAnsi="Calibri" w:cs="Calibri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4B6162E" wp14:editId="787D95CF">
            <wp:simplePos x="0" y="0"/>
            <wp:positionH relativeFrom="column">
              <wp:posOffset>1406525</wp:posOffset>
            </wp:positionH>
            <wp:positionV relativeFrom="paragraph">
              <wp:posOffset>43815</wp:posOffset>
            </wp:positionV>
            <wp:extent cx="2660015" cy="185293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1A5" w:rsidRDefault="009931A5" w:rsidP="009931A5"/>
    <w:p w:rsidR="009931A5" w:rsidRDefault="009931A5" w:rsidP="009931A5"/>
    <w:p w:rsidR="009931A5" w:rsidRDefault="009931A5" w:rsidP="009931A5"/>
    <w:sectPr w:rsidR="009931A5" w:rsidSect="009931A5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22" w:rsidRDefault="00884022" w:rsidP="009931A5">
      <w:pPr>
        <w:spacing w:after="0" w:line="240" w:lineRule="auto"/>
      </w:pPr>
      <w:r>
        <w:separator/>
      </w:r>
    </w:p>
  </w:endnote>
  <w:endnote w:type="continuationSeparator" w:id="0">
    <w:p w:rsidR="00884022" w:rsidRDefault="00884022" w:rsidP="0099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22" w:rsidRDefault="00884022" w:rsidP="009931A5">
      <w:pPr>
        <w:spacing w:after="0" w:line="240" w:lineRule="auto"/>
      </w:pPr>
      <w:r>
        <w:separator/>
      </w:r>
    </w:p>
  </w:footnote>
  <w:footnote w:type="continuationSeparator" w:id="0">
    <w:p w:rsidR="00884022" w:rsidRDefault="00884022" w:rsidP="0099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A5" w:rsidRDefault="009931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86D7B60" wp14:editId="3B22C14E">
          <wp:simplePos x="0" y="0"/>
          <wp:positionH relativeFrom="column">
            <wp:posOffset>12617</wp:posOffset>
          </wp:positionH>
          <wp:positionV relativeFrom="paragraph">
            <wp:posOffset>-243617</wp:posOffset>
          </wp:positionV>
          <wp:extent cx="1812305" cy="36000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0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398E"/>
    <w:multiLevelType w:val="hybridMultilevel"/>
    <w:tmpl w:val="DF82031C"/>
    <w:lvl w:ilvl="0" w:tplc="E6468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5"/>
    <w:rsid w:val="00085408"/>
    <w:rsid w:val="00884022"/>
    <w:rsid w:val="00893A49"/>
    <w:rsid w:val="009931A5"/>
    <w:rsid w:val="00BE7B9A"/>
    <w:rsid w:val="00CC3A46"/>
    <w:rsid w:val="00E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1A5"/>
  </w:style>
  <w:style w:type="paragraph" w:styleId="Piedepgina">
    <w:name w:val="footer"/>
    <w:basedOn w:val="Normal"/>
    <w:link w:val="PiedepginaCar"/>
    <w:uiPriority w:val="99"/>
    <w:unhideWhenUsed/>
    <w:rsid w:val="0099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1A5"/>
  </w:style>
  <w:style w:type="paragraph" w:styleId="Textodeglobo">
    <w:name w:val="Balloon Text"/>
    <w:basedOn w:val="Normal"/>
    <w:link w:val="TextodegloboCar"/>
    <w:uiPriority w:val="99"/>
    <w:semiHidden/>
    <w:unhideWhenUsed/>
    <w:rsid w:val="0099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1A5"/>
  </w:style>
  <w:style w:type="paragraph" w:styleId="Piedepgina">
    <w:name w:val="footer"/>
    <w:basedOn w:val="Normal"/>
    <w:link w:val="PiedepginaCar"/>
    <w:uiPriority w:val="99"/>
    <w:unhideWhenUsed/>
    <w:rsid w:val="0099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1A5"/>
  </w:style>
  <w:style w:type="paragraph" w:styleId="Textodeglobo">
    <w:name w:val="Balloon Text"/>
    <w:basedOn w:val="Normal"/>
    <w:link w:val="TextodegloboCar"/>
    <w:uiPriority w:val="99"/>
    <w:semiHidden/>
    <w:unhideWhenUsed/>
    <w:rsid w:val="0099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NSBC III</dc:creator>
  <cp:lastModifiedBy>NSBC III</cp:lastModifiedBy>
  <cp:revision>2</cp:revision>
  <cp:lastPrinted>2021-10-05T14:50:00Z</cp:lastPrinted>
  <dcterms:created xsi:type="dcterms:W3CDTF">2021-10-05T14:23:00Z</dcterms:created>
  <dcterms:modified xsi:type="dcterms:W3CDTF">2021-10-22T14:54:00Z</dcterms:modified>
</cp:coreProperties>
</file>